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CBF9" w14:textId="77777777" w:rsidR="00584A65" w:rsidRDefault="00CB3D92">
      <w:pPr>
        <w:pStyle w:val="Default"/>
        <w:spacing w:line="560" w:lineRule="atLeast"/>
        <w:jc w:val="center"/>
        <w:rPr>
          <w:sz w:val="24"/>
          <w:szCs w:val="24"/>
        </w:rPr>
      </w:pPr>
      <w:r>
        <w:rPr>
          <w:b/>
          <w:bCs/>
          <w:sz w:val="30"/>
          <w:szCs w:val="30"/>
        </w:rPr>
        <w:t>CONTRACT DE SPONSORIZARE</w:t>
      </w:r>
      <w:r>
        <w:rPr>
          <w:sz w:val="48"/>
          <w:szCs w:val="48"/>
        </w:rPr>
        <w:t xml:space="preserve"> </w:t>
      </w:r>
    </w:p>
    <w:p w14:paraId="4EEBF030" w14:textId="77777777" w:rsidR="00584A65" w:rsidRDefault="00CB3D92">
      <w:pPr>
        <w:pStyle w:val="Default"/>
        <w:spacing w:line="340" w:lineRule="atLeast"/>
        <w:jc w:val="center"/>
      </w:pPr>
      <w:r w:rsidRPr="00A83EC3">
        <w:rPr>
          <w:rStyle w:val="Hyperlink1"/>
          <w:lang w:val="fr-FR"/>
        </w:rPr>
        <w:t xml:space="preserve">Nr. ____________________, </w:t>
      </w:r>
      <w:proofErr w:type="spellStart"/>
      <w:r w:rsidRPr="00A83EC3">
        <w:rPr>
          <w:rStyle w:val="Hyperlink1"/>
          <w:lang w:val="fr-FR"/>
        </w:rPr>
        <w:t>din</w:t>
      </w:r>
      <w:proofErr w:type="spellEnd"/>
      <w:r w:rsidRPr="00A83EC3">
        <w:rPr>
          <w:rStyle w:val="Hyperlink1"/>
          <w:lang w:val="fr-FR"/>
        </w:rPr>
        <w:t xml:space="preserve"> data de ____________________</w:t>
      </w:r>
      <w:r>
        <w:rPr>
          <w:rStyle w:val="NoneA"/>
        </w:rPr>
        <w:t xml:space="preserve"> </w:t>
      </w:r>
    </w:p>
    <w:p w14:paraId="4C6A4E62" w14:textId="77777777" w:rsidR="00584A65" w:rsidRDefault="00584A65">
      <w:pPr>
        <w:pStyle w:val="Default"/>
        <w:spacing w:line="340" w:lineRule="atLeast"/>
        <w:jc w:val="center"/>
        <w:rPr>
          <w:rStyle w:val="NoneA"/>
          <w:sz w:val="24"/>
          <w:szCs w:val="24"/>
        </w:rPr>
      </w:pPr>
    </w:p>
    <w:p w14:paraId="254DE37D" w14:textId="77777777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I. </w:t>
      </w:r>
      <w:r>
        <w:rPr>
          <w:rStyle w:val="NoneA"/>
        </w:rPr>
        <w:tab/>
      </w:r>
      <w:r>
        <w:rPr>
          <w:lang w:val="de-DE"/>
        </w:rPr>
        <w:t>PARTILE CONTRACTANTE</w:t>
      </w:r>
      <w:r>
        <w:rPr>
          <w:rStyle w:val="NoneA"/>
        </w:rPr>
        <w:t xml:space="preserve"> </w:t>
      </w:r>
    </w:p>
    <w:p w14:paraId="381CFCBD" w14:textId="77777777" w:rsidR="00584A65" w:rsidRDefault="00CB3D92">
      <w:pPr>
        <w:pStyle w:val="Default"/>
        <w:rPr>
          <w:sz w:val="24"/>
          <w:szCs w:val="24"/>
        </w:rPr>
      </w:pPr>
      <w:r>
        <w:rPr>
          <w:rStyle w:val="NoneA"/>
        </w:rPr>
        <w:t xml:space="preserve">1.1. </w:t>
      </w:r>
      <w:r w:rsidRPr="003A6073">
        <w:rPr>
          <w:rStyle w:val="Hyperlink1"/>
          <w:lang w:val="fr-FR"/>
        </w:rPr>
        <w:t>________________________________________________________</w:t>
      </w:r>
      <w:r>
        <w:rPr>
          <w:rStyle w:val="NoneA"/>
        </w:rPr>
        <w:t xml:space="preserve">, cu sediul in </w:t>
      </w:r>
      <w:r w:rsidRPr="003A6073">
        <w:rPr>
          <w:rStyle w:val="Hyperlink1"/>
          <w:lang w:val="fr-FR"/>
        </w:rPr>
        <w:t>____________________</w:t>
      </w:r>
      <w:r>
        <w:rPr>
          <w:rStyle w:val="NoneA"/>
        </w:rPr>
        <w:t xml:space="preserve">, </w:t>
      </w:r>
      <w:r w:rsidRPr="003A6073">
        <w:rPr>
          <w:rStyle w:val="Hyperlink1"/>
          <w:lang w:val="fr-FR"/>
        </w:rPr>
        <w:t>____________________, ________________________________________________________</w:t>
      </w:r>
      <w:r>
        <w:rPr>
          <w:rStyle w:val="NoneA"/>
        </w:rPr>
        <w:t xml:space="preserve">, cod postal </w:t>
      </w:r>
      <w:r w:rsidRPr="003A6073">
        <w:rPr>
          <w:rStyle w:val="Hyperlink1"/>
          <w:lang w:val="fr-FR"/>
        </w:rPr>
        <w:t>____________________, CUI ____________________</w:t>
      </w:r>
      <w:r>
        <w:rPr>
          <w:rStyle w:val="NoneA"/>
        </w:rPr>
        <w:t xml:space="preserve">, inregistrata la Oficiul Registrului Comertului sub nr. </w:t>
      </w:r>
      <w:r w:rsidRPr="003A6073">
        <w:rPr>
          <w:rStyle w:val="Hyperlink1"/>
          <w:lang w:val="fr-FR"/>
        </w:rPr>
        <w:t>____________________</w:t>
      </w:r>
      <w:r>
        <w:rPr>
          <w:rStyle w:val="NoneA"/>
        </w:rPr>
        <w:t xml:space="preserve">, avand contul nr. </w:t>
      </w:r>
      <w:r w:rsidRPr="003A6073">
        <w:rPr>
          <w:rStyle w:val="Hyperlink1"/>
          <w:lang w:val="fr-FR"/>
        </w:rPr>
        <w:t>________________________________</w:t>
      </w:r>
      <w:r>
        <w:rPr>
          <w:rStyle w:val="NoneA"/>
        </w:rPr>
        <w:t xml:space="preserve">, deschis la </w:t>
      </w:r>
      <w:r w:rsidRPr="003A6073">
        <w:rPr>
          <w:rStyle w:val="Hyperlink1"/>
          <w:lang w:val="fr-FR"/>
        </w:rPr>
        <w:t>________________________________</w:t>
      </w:r>
      <w:r>
        <w:rPr>
          <w:rStyle w:val="NoneA"/>
        </w:rPr>
        <w:t xml:space="preserve">, reprezentata de </w:t>
      </w:r>
      <w:r w:rsidRPr="003A6073">
        <w:rPr>
          <w:rStyle w:val="Hyperlink1"/>
          <w:lang w:val="fr-FR"/>
        </w:rPr>
        <w:t>____________________ ____________________</w:t>
      </w:r>
      <w:r>
        <w:rPr>
          <w:rStyle w:val="NoneA"/>
        </w:rPr>
        <w:t xml:space="preserve">, cu functia de </w:t>
      </w:r>
      <w:r w:rsidRPr="003A6073">
        <w:rPr>
          <w:rStyle w:val="Hyperlink1"/>
          <w:lang w:val="fr-FR"/>
        </w:rPr>
        <w:t>____________________</w:t>
      </w:r>
      <w:r>
        <w:rPr>
          <w:rStyle w:val="NoneA"/>
        </w:rPr>
        <w:t xml:space="preserve">, in calitate de </w:t>
      </w:r>
      <w:r w:rsidRPr="003A6073">
        <w:rPr>
          <w:b/>
          <w:bCs/>
          <w:lang w:val="fr-FR"/>
        </w:rPr>
        <w:t>sponsor</w:t>
      </w:r>
      <w:r>
        <w:rPr>
          <w:rStyle w:val="NoneA"/>
        </w:rPr>
        <w:t xml:space="preserve"> pe de o parte, </w:t>
      </w:r>
    </w:p>
    <w:p w14:paraId="4B18BFB1" w14:textId="77777777" w:rsidR="00584A65" w:rsidRDefault="00CB3D92">
      <w:pPr>
        <w:pStyle w:val="Default"/>
      </w:pPr>
      <w:r>
        <w:rPr>
          <w:rStyle w:val="NoneA"/>
        </w:rPr>
        <w:t>si</w:t>
      </w:r>
    </w:p>
    <w:p w14:paraId="0F7ECBC3" w14:textId="6A7460C8" w:rsidR="00584A65" w:rsidRDefault="00CB3D92">
      <w:pPr>
        <w:pStyle w:val="Default"/>
      </w:pPr>
      <w:r>
        <w:rPr>
          <w:rStyle w:val="NoneA"/>
        </w:rPr>
        <w:t>1.2. Asociatia „</w:t>
      </w:r>
      <w:r w:rsidR="00877312">
        <w:rPr>
          <w:rStyle w:val="NoneA"/>
        </w:rPr>
        <w:t>Prietenii Spitalului Mavromati”</w:t>
      </w:r>
      <w:r>
        <w:rPr>
          <w:rStyle w:val="NoneA"/>
        </w:rPr>
        <w:t xml:space="preserve"> cu sediul </w:t>
      </w:r>
      <w:proofErr w:type="spellStart"/>
      <w:r w:rsidRPr="003A6073">
        <w:rPr>
          <w:rStyle w:val="NoneA"/>
          <w:lang w:val="fr-FR"/>
        </w:rPr>
        <w:t>în</w:t>
      </w:r>
      <w:proofErr w:type="spellEnd"/>
      <w:r w:rsidRPr="003A6073">
        <w:rPr>
          <w:rStyle w:val="NoneA"/>
          <w:lang w:val="fr-FR"/>
        </w:rPr>
        <w:t xml:space="preserve"> </w:t>
      </w:r>
      <w:r w:rsidR="00877312">
        <w:t>Botoșani</w:t>
      </w:r>
      <w:r>
        <w:t xml:space="preserve">, </w:t>
      </w:r>
      <w:r w:rsidRPr="003A6073">
        <w:rPr>
          <w:lang w:val="fr-FR"/>
        </w:rPr>
        <w:t>s</w:t>
      </w:r>
      <w:r w:rsidRPr="00A83EC3">
        <w:t xml:space="preserve">tr. </w:t>
      </w:r>
      <w:r w:rsidR="00877312">
        <w:t>Arhimandrit Marchian</w:t>
      </w:r>
      <w:r w:rsidRPr="00A83EC3">
        <w:t>, nr. 1</w:t>
      </w:r>
      <w:r w:rsidR="00877312">
        <w:t>1</w:t>
      </w:r>
      <w:r>
        <w:t xml:space="preserve">, cod postal </w:t>
      </w:r>
      <w:r w:rsidR="00877312">
        <w:t>710211</w:t>
      </w:r>
      <w:r>
        <w:rPr>
          <w:rStyle w:val="NoneA"/>
        </w:rPr>
        <w:t xml:space="preserve">, email: </w:t>
      </w:r>
      <w:r w:rsidR="00877312">
        <w:rPr>
          <w:rStyle w:val="NoneA"/>
        </w:rPr>
        <w:t>asociatiamavromati@gmail.com</w:t>
      </w:r>
      <w:r>
        <w:rPr>
          <w:rStyle w:val="NoneA"/>
        </w:rPr>
        <w:t xml:space="preserve"> telefon </w:t>
      </w:r>
      <w:r w:rsidR="00877312">
        <w:rPr>
          <w:rStyle w:val="NoneA"/>
        </w:rPr>
        <w:t>0750 263 633</w:t>
      </w:r>
      <w:r>
        <w:rPr>
          <w:rStyle w:val="NoneA"/>
        </w:rPr>
        <w:t xml:space="preserve">, cod fiscal </w:t>
      </w:r>
      <w:r w:rsidR="00877312">
        <w:rPr>
          <w:rStyle w:val="NoneA"/>
        </w:rPr>
        <w:t>3</w:t>
      </w:r>
      <w:r w:rsidR="006002E1">
        <w:rPr>
          <w:rStyle w:val="NoneA"/>
        </w:rPr>
        <w:t>3</w:t>
      </w:r>
      <w:r w:rsidR="00877312">
        <w:rPr>
          <w:rStyle w:val="NoneA"/>
        </w:rPr>
        <w:t>188408</w:t>
      </w:r>
      <w:r>
        <w:rPr>
          <w:rStyle w:val="NoneA"/>
        </w:rPr>
        <w:t xml:space="preserve">, </w:t>
      </w:r>
      <w:r w:rsidR="007E2999">
        <w:rPr>
          <w:rStyle w:val="NoneA"/>
        </w:rPr>
        <w:t xml:space="preserve">înscrisă în Registrul Asociațiilor și Fundațiilor nr. 16782/A/2014 </w:t>
      </w:r>
      <w:r>
        <w:rPr>
          <w:rStyle w:val="NoneA"/>
        </w:rPr>
        <w:t xml:space="preserve">avand contul </w:t>
      </w:r>
      <w:r w:rsidR="00AD7776">
        <w:rPr>
          <w:rStyle w:val="NoneA"/>
        </w:rPr>
        <w:t xml:space="preserve">principal </w:t>
      </w:r>
      <w:r w:rsidR="00877312">
        <w:rPr>
          <w:rStyle w:val="NoneA"/>
        </w:rPr>
        <w:t>RO91BTRLRONCRT0CW5828901</w:t>
      </w:r>
      <w:r>
        <w:rPr>
          <w:rStyle w:val="NoneA"/>
        </w:rPr>
        <w:t xml:space="preserve">, deschis la </w:t>
      </w:r>
      <w:r w:rsidR="00877312">
        <w:rPr>
          <w:rStyle w:val="NoneA"/>
        </w:rPr>
        <w:t>Banca Transilvania</w:t>
      </w:r>
      <w:r>
        <w:rPr>
          <w:rStyle w:val="NoneA"/>
        </w:rPr>
        <w:t xml:space="preserve"> </w:t>
      </w:r>
      <w:r w:rsidRPr="003A6073">
        <w:rPr>
          <w:rStyle w:val="Hyperlink1"/>
          <w:lang w:val="ro-RO"/>
        </w:rPr>
        <w:t>-</w:t>
      </w:r>
      <w:r>
        <w:rPr>
          <w:rStyle w:val="NoneA"/>
        </w:rPr>
        <w:t xml:space="preserve"> sucursala </w:t>
      </w:r>
      <w:r w:rsidR="00877312">
        <w:rPr>
          <w:rStyle w:val="NoneA"/>
        </w:rPr>
        <w:t>Botoșani</w:t>
      </w:r>
      <w:r>
        <w:rPr>
          <w:rStyle w:val="NoneA"/>
        </w:rPr>
        <w:t>,</w:t>
      </w:r>
      <w:r w:rsidR="00AD7776">
        <w:rPr>
          <w:rStyle w:val="NoneA"/>
        </w:rPr>
        <w:t xml:space="preserve"> </w:t>
      </w:r>
      <w:r>
        <w:rPr>
          <w:rStyle w:val="NoneA"/>
        </w:rPr>
        <w:t xml:space="preserve">reprezentata prin </w:t>
      </w:r>
      <w:r w:rsidR="00877312">
        <w:rPr>
          <w:rStyle w:val="NoneA"/>
        </w:rPr>
        <w:t>Alexandru Carp</w:t>
      </w:r>
      <w:r w:rsidRPr="003A6073">
        <w:rPr>
          <w:rStyle w:val="Hyperlink1"/>
          <w:lang w:val="ro-RO"/>
        </w:rPr>
        <w:t xml:space="preserve"> — p</w:t>
      </w:r>
      <w:r>
        <w:rPr>
          <w:rStyle w:val="NoneA"/>
        </w:rPr>
        <w:t>resedinte</w:t>
      </w:r>
      <w:r w:rsidRPr="003A6073">
        <w:rPr>
          <w:rStyle w:val="Hyperlink1"/>
          <w:lang w:val="ro-RO"/>
        </w:rPr>
        <w:t xml:space="preserve"> </w:t>
      </w:r>
      <w:r>
        <w:rPr>
          <w:rStyle w:val="NoneA"/>
        </w:rPr>
        <w:t xml:space="preserve">/ </w:t>
      </w:r>
      <w:r w:rsidR="00877312">
        <w:rPr>
          <w:rStyle w:val="NoneA"/>
        </w:rPr>
        <w:t>Carmen Zaboloteanu</w:t>
      </w:r>
      <w:r>
        <w:rPr>
          <w:rStyle w:val="NoneA"/>
        </w:rPr>
        <w:t xml:space="preserve"> </w:t>
      </w:r>
      <w:r w:rsidRPr="003A6073">
        <w:rPr>
          <w:rStyle w:val="Hyperlink1"/>
          <w:lang w:val="ro-RO"/>
        </w:rPr>
        <w:t>—</w:t>
      </w:r>
      <w:r>
        <w:rPr>
          <w:lang w:val="it-IT"/>
        </w:rPr>
        <w:t xml:space="preserve"> vice</w:t>
      </w:r>
      <w:r>
        <w:rPr>
          <w:rStyle w:val="NoneA"/>
        </w:rPr>
        <w:t xml:space="preserve">presedinte, in calitate de </w:t>
      </w:r>
      <w:r>
        <w:rPr>
          <w:b/>
          <w:bCs/>
          <w:lang w:val="es-ES_tradnl"/>
        </w:rPr>
        <w:t>beneficiar</w:t>
      </w:r>
      <w:r>
        <w:rPr>
          <w:rStyle w:val="NoneA"/>
        </w:rPr>
        <w:t xml:space="preserve">, pe de alta parte, </w:t>
      </w:r>
    </w:p>
    <w:p w14:paraId="0E5B9EE1" w14:textId="77777777" w:rsidR="00584A65" w:rsidRDefault="00CB3D92">
      <w:pPr>
        <w:pStyle w:val="Default"/>
      </w:pPr>
      <w:r>
        <w:rPr>
          <w:rStyle w:val="NoneA"/>
        </w:rPr>
        <w:t>au convenit sa incheie prezentul contract de sponsorizare, cu respectarea urmatoarelor clauze:</w:t>
      </w:r>
    </w:p>
    <w:p w14:paraId="6BEAE990" w14:textId="77777777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II. </w:t>
      </w:r>
      <w:r>
        <w:rPr>
          <w:rStyle w:val="NoneA"/>
        </w:rPr>
        <w:tab/>
        <w:t xml:space="preserve">OBIECTUL CONTRACTULUI </w:t>
      </w:r>
    </w:p>
    <w:p w14:paraId="2E0F329F" w14:textId="5CDA1AA9" w:rsidR="00584A65" w:rsidRPr="00A83EC3" w:rsidRDefault="00CB3D92" w:rsidP="00211F5D">
      <w:pPr>
        <w:pStyle w:val="Default"/>
      </w:pPr>
      <w:r w:rsidRPr="00A83EC3">
        <w:rPr>
          <w:rStyle w:val="Hyperlink1"/>
          <w:lang w:val="ro-RO"/>
        </w:rPr>
        <w:t xml:space="preserve">2.1 </w:t>
      </w:r>
      <w:r w:rsidR="0040662D" w:rsidRPr="00A83EC3">
        <w:rPr>
          <w:rStyle w:val="Hyperlink1"/>
          <w:lang w:val="ro-RO"/>
        </w:rPr>
        <w:t xml:space="preserve">În vederea sprijinirii generale a activităților desfășurate de Beneficiar cu scopul îndeplinirii misiunii statutare a acestuia </w:t>
      </w:r>
      <w:r w:rsidR="005378DF" w:rsidRPr="00A83EC3">
        <w:rPr>
          <w:rStyle w:val="Hyperlink1"/>
          <w:lang w:val="ro-RO"/>
        </w:rPr>
        <w:t xml:space="preserve">constând în îmbunătățirea infrastructurii și serviciilor de sănătate și asistență medicală din cadrul </w:t>
      </w:r>
      <w:r w:rsidR="00877312">
        <w:rPr>
          <w:rStyle w:val="Hyperlink1"/>
          <w:lang w:val="ro-RO"/>
        </w:rPr>
        <w:t>Spitalului Județean de Urgențe ”Mavromati” Botoșani</w:t>
      </w:r>
      <w:r w:rsidR="00D401B0">
        <w:rPr>
          <w:rStyle w:val="Hyperlink1"/>
          <w:lang w:val="ro-RO"/>
        </w:rPr>
        <w:t xml:space="preserve">, </w:t>
      </w:r>
      <w:r w:rsidR="0040662D" w:rsidRPr="00A83EC3">
        <w:rPr>
          <w:rStyle w:val="Hyperlink1"/>
          <w:lang w:val="ro-RO"/>
        </w:rPr>
        <w:t>Sponsorul transferă și pune la dispoziția Beneficiarului</w:t>
      </w:r>
      <w:r w:rsidR="007C6016" w:rsidRPr="00A83EC3">
        <w:rPr>
          <w:rStyle w:val="Hyperlink1"/>
          <w:lang w:val="ro-RO"/>
        </w:rPr>
        <w:t>, în condițiile și la termenele prevăzute de prezentul Contract</w:t>
      </w:r>
      <w:r w:rsidR="00E007C3" w:rsidRPr="00A83EC3">
        <w:rPr>
          <w:rStyle w:val="Hyperlink1"/>
          <w:lang w:val="ro-RO"/>
        </w:rPr>
        <w:t>,</w:t>
      </w:r>
      <w:r w:rsidR="0040662D" w:rsidRPr="00A83EC3">
        <w:rPr>
          <w:rStyle w:val="Hyperlink1"/>
          <w:lang w:val="ro-RO"/>
        </w:rPr>
        <w:t xml:space="preserve"> o sponsorizare în bani în valoare de </w:t>
      </w:r>
      <w:r w:rsidR="007746AF">
        <w:rPr>
          <w:rStyle w:val="Hyperlink1"/>
          <w:lang w:val="ro-RO"/>
        </w:rPr>
        <w:t>.............................</w:t>
      </w:r>
      <w:r w:rsidR="0040662D" w:rsidRPr="00A83EC3">
        <w:rPr>
          <w:rStyle w:val="Hyperlink1"/>
          <w:lang w:val="ro-RO"/>
        </w:rPr>
        <w:t>.</w:t>
      </w:r>
      <w:r w:rsidR="007746AF">
        <w:rPr>
          <w:rStyle w:val="Hyperlink1"/>
          <w:lang w:val="ro-RO"/>
        </w:rPr>
        <w:t>RON</w:t>
      </w:r>
    </w:p>
    <w:p w14:paraId="1815DA9A" w14:textId="77777777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III. </w:t>
      </w:r>
      <w:r>
        <w:rPr>
          <w:rStyle w:val="NoneA"/>
        </w:rPr>
        <w:tab/>
      </w:r>
      <w:r>
        <w:rPr>
          <w:lang w:val="da-DK"/>
        </w:rPr>
        <w:t>OBLIGATIILE PARTILOR</w:t>
      </w:r>
    </w:p>
    <w:p w14:paraId="7BDE51F2" w14:textId="0132A650" w:rsidR="00AD7776" w:rsidRDefault="00CB3D92" w:rsidP="00AD7776">
      <w:pPr>
        <w:pStyle w:val="Default"/>
        <w:spacing w:line="276" w:lineRule="auto"/>
        <w:rPr>
          <w:rStyle w:val="NoneA"/>
        </w:rPr>
      </w:pPr>
      <w:r>
        <w:rPr>
          <w:rStyle w:val="NoneA"/>
        </w:rPr>
        <w:t xml:space="preserve">3.1. Suma care face obiectul sponsorizarii se va plati de catre sponsor in contul beneficiarului: </w:t>
      </w:r>
      <w:sdt>
        <w:sdtPr>
          <w:rPr>
            <w:rStyle w:val="NoneA"/>
          </w:rPr>
          <w:id w:val="60678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76">
            <w:rPr>
              <w:rStyle w:val="NoneA"/>
              <w:rFonts w:ascii="MS Gothic" w:eastAsia="MS Gothic" w:hAnsi="MS Gothic" w:hint="eastAsia"/>
            </w:rPr>
            <w:t>☐</w:t>
          </w:r>
        </w:sdtContent>
      </w:sdt>
      <w:r w:rsidR="00AD7776">
        <w:rPr>
          <w:rStyle w:val="NoneA"/>
        </w:rPr>
        <w:t xml:space="preserve"> </w:t>
      </w:r>
      <w:r w:rsidR="007E2999">
        <w:rPr>
          <w:rStyle w:val="NoneA"/>
        </w:rPr>
        <w:t xml:space="preserve">RO91BTRLRONCRT0CW5828901 </w:t>
      </w:r>
      <w:r w:rsidR="00AD7776">
        <w:rPr>
          <w:rStyle w:val="NoneA"/>
        </w:rPr>
        <w:t>– Cont Principal</w:t>
      </w:r>
    </w:p>
    <w:p w14:paraId="4DF3292C" w14:textId="49B146CC" w:rsidR="00AD7776" w:rsidRDefault="00000000">
      <w:pPr>
        <w:pStyle w:val="Default"/>
        <w:rPr>
          <w:rStyle w:val="NoneA"/>
        </w:rPr>
      </w:pPr>
      <w:sdt>
        <w:sdtPr>
          <w:rPr>
            <w:rStyle w:val="NoneA"/>
          </w:rPr>
          <w:id w:val="-29375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76">
            <w:rPr>
              <w:rStyle w:val="NoneA"/>
              <w:rFonts w:ascii="MS Gothic" w:eastAsia="MS Gothic" w:hAnsi="MS Gothic" w:hint="eastAsia"/>
            </w:rPr>
            <w:t>☐</w:t>
          </w:r>
        </w:sdtContent>
      </w:sdt>
      <w:r w:rsidR="00AD7776">
        <w:rPr>
          <w:rStyle w:val="NoneA"/>
        </w:rPr>
        <w:t xml:space="preserve"> </w:t>
      </w:r>
      <w:r w:rsidR="00AD7776" w:rsidRPr="00AD7776">
        <w:rPr>
          <w:rStyle w:val="NoneA"/>
        </w:rPr>
        <w:t>RO10BTRLRONCRT0CW5828904</w:t>
      </w:r>
      <w:r w:rsidR="00AD7776">
        <w:rPr>
          <w:rStyle w:val="NoneA"/>
        </w:rPr>
        <w:t xml:space="preserve"> – Proiect Vitalis</w:t>
      </w:r>
    </w:p>
    <w:p w14:paraId="70BED47C" w14:textId="64F2B413" w:rsidR="00AD7776" w:rsidRDefault="00000000">
      <w:pPr>
        <w:pStyle w:val="Default"/>
        <w:rPr>
          <w:rStyle w:val="NoneA"/>
        </w:rPr>
      </w:pPr>
      <w:sdt>
        <w:sdtPr>
          <w:rPr>
            <w:rStyle w:val="NoneA"/>
          </w:rPr>
          <w:id w:val="-132234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76">
            <w:rPr>
              <w:rStyle w:val="NoneA"/>
              <w:rFonts w:ascii="MS Gothic" w:eastAsia="MS Gothic" w:hAnsi="MS Gothic" w:hint="eastAsia"/>
            </w:rPr>
            <w:t>☐</w:t>
          </w:r>
        </w:sdtContent>
      </w:sdt>
      <w:r w:rsidR="00AD7776">
        <w:rPr>
          <w:rStyle w:val="NoneA"/>
        </w:rPr>
        <w:t xml:space="preserve"> </w:t>
      </w:r>
      <w:r w:rsidR="00AD7776" w:rsidRPr="00AD7776">
        <w:rPr>
          <w:rStyle w:val="NoneA"/>
        </w:rPr>
        <w:t>RO64BTRLRONCRT0CW5828902</w:t>
      </w:r>
      <w:r w:rsidR="00AD7776">
        <w:rPr>
          <w:rStyle w:val="NoneA"/>
        </w:rPr>
        <w:t xml:space="preserve"> – Proiect Cuore</w:t>
      </w:r>
    </w:p>
    <w:p w14:paraId="58B66AAC" w14:textId="4302DDCB" w:rsidR="00AD7776" w:rsidRDefault="00000000">
      <w:pPr>
        <w:pStyle w:val="Default"/>
        <w:rPr>
          <w:rStyle w:val="NoneA"/>
        </w:rPr>
      </w:pPr>
      <w:sdt>
        <w:sdtPr>
          <w:rPr>
            <w:rStyle w:val="NoneA"/>
          </w:rPr>
          <w:id w:val="-1615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76">
            <w:rPr>
              <w:rStyle w:val="NoneA"/>
              <w:rFonts w:ascii="MS Gothic" w:eastAsia="MS Gothic" w:hAnsi="MS Gothic" w:hint="eastAsia"/>
            </w:rPr>
            <w:t>☐</w:t>
          </w:r>
        </w:sdtContent>
      </w:sdt>
      <w:r w:rsidR="00AD7776">
        <w:rPr>
          <w:rStyle w:val="NoneA"/>
        </w:rPr>
        <w:t xml:space="preserve"> </w:t>
      </w:r>
      <w:r w:rsidR="00AD7776" w:rsidRPr="00AD7776">
        <w:rPr>
          <w:rStyle w:val="NoneA"/>
        </w:rPr>
        <w:t>RO37BTRLRONCRT0CW5828903</w:t>
      </w:r>
      <w:r w:rsidR="00AD7776">
        <w:rPr>
          <w:rStyle w:val="NoneA"/>
        </w:rPr>
        <w:t>- Proiect Neuro+</w:t>
      </w:r>
    </w:p>
    <w:p w14:paraId="196FFB72" w14:textId="098B920B" w:rsidR="00584A65" w:rsidRDefault="00CB3D92">
      <w:pPr>
        <w:pStyle w:val="Default"/>
      </w:pPr>
      <w:r>
        <w:rPr>
          <w:rStyle w:val="NoneA"/>
        </w:rPr>
        <w:t>deschis</w:t>
      </w:r>
      <w:r w:rsidR="00AD7776">
        <w:rPr>
          <w:rStyle w:val="NoneA"/>
        </w:rPr>
        <w:t>e</w:t>
      </w:r>
      <w:r>
        <w:rPr>
          <w:rStyle w:val="NoneA"/>
        </w:rPr>
        <w:t xml:space="preserve"> la </w:t>
      </w:r>
      <w:r w:rsidR="007E2999">
        <w:rPr>
          <w:rStyle w:val="NoneA"/>
        </w:rPr>
        <w:t xml:space="preserve">Banca Transilvania </w:t>
      </w:r>
      <w:r w:rsidR="007E2999" w:rsidRPr="003A6073">
        <w:rPr>
          <w:rStyle w:val="Hyperlink1"/>
          <w:lang w:val="ro-RO"/>
        </w:rPr>
        <w:t>-</w:t>
      </w:r>
      <w:r w:rsidR="007E2999">
        <w:rPr>
          <w:rStyle w:val="NoneA"/>
        </w:rPr>
        <w:t xml:space="preserve"> sucursala Botoșani</w:t>
      </w:r>
      <w:r>
        <w:rPr>
          <w:rStyle w:val="NoneA"/>
        </w:rPr>
        <w:t>, pana la data de</w:t>
      </w:r>
      <w:r w:rsidRPr="003A6073">
        <w:rPr>
          <w:rStyle w:val="Hyperlink1"/>
          <w:lang w:val="ro-RO"/>
        </w:rPr>
        <w:t xml:space="preserve"> </w:t>
      </w:r>
      <w:r w:rsidR="00AD7776">
        <w:rPr>
          <w:rStyle w:val="Hyperlink1"/>
          <w:lang w:val="ro-RO"/>
        </w:rPr>
        <w:t>.........................</w:t>
      </w:r>
    </w:p>
    <w:p w14:paraId="4D49F02F" w14:textId="3802197E" w:rsidR="00584A65" w:rsidRDefault="00CB3D92">
      <w:pPr>
        <w:pStyle w:val="Default"/>
      </w:pPr>
      <w:r>
        <w:rPr>
          <w:rStyle w:val="NoneA"/>
        </w:rPr>
        <w:t>3.</w:t>
      </w:r>
      <w:r w:rsidR="007746AF">
        <w:rPr>
          <w:rStyle w:val="NoneA"/>
        </w:rPr>
        <w:t>2</w:t>
      </w:r>
      <w:r>
        <w:rPr>
          <w:rStyle w:val="NoneA"/>
        </w:rPr>
        <w:t xml:space="preserve">. Beneficiarul se </w:t>
      </w:r>
      <w:r w:rsidR="00877312">
        <w:rPr>
          <w:rStyle w:val="NoneA"/>
        </w:rPr>
        <w:t>obligă să folosească sumele acordate de către Sponsor</w:t>
      </w:r>
      <w:r>
        <w:rPr>
          <w:lang w:val="it-IT"/>
        </w:rPr>
        <w:t xml:space="preserve"> </w:t>
      </w:r>
      <w:r>
        <w:rPr>
          <w:rStyle w:val="NoneA"/>
        </w:rPr>
        <w:t xml:space="preserve">în scopul pentru care au fost </w:t>
      </w:r>
      <w:r w:rsidR="00877312">
        <w:rPr>
          <w:rStyle w:val="NoneA"/>
        </w:rPr>
        <w:t>destinate</w:t>
      </w:r>
      <w:r w:rsidR="007746AF">
        <w:rPr>
          <w:rStyle w:val="NoneA"/>
        </w:rPr>
        <w:t>,</w:t>
      </w:r>
      <w:r w:rsidR="00877312">
        <w:rPr>
          <w:rStyle w:val="NoneA"/>
        </w:rPr>
        <w:t xml:space="preserve"> </w:t>
      </w:r>
      <w:r w:rsidR="007746AF">
        <w:rPr>
          <w:rStyle w:val="NoneA"/>
        </w:rPr>
        <w:t>respectiv direcționarea către proiectele Asociației, funcție de prioritatea stabilită de Asociație și direcționarea către cheltuieli operaționale</w:t>
      </w:r>
    </w:p>
    <w:p w14:paraId="28901AD6" w14:textId="65DF50A8" w:rsidR="00584A65" w:rsidRDefault="00CB3D92">
      <w:pPr>
        <w:pStyle w:val="Default"/>
      </w:pPr>
      <w:r>
        <w:rPr>
          <w:rStyle w:val="NoneA"/>
        </w:rPr>
        <w:t>3.</w:t>
      </w:r>
      <w:r w:rsidR="007E2999">
        <w:rPr>
          <w:rStyle w:val="NoneA"/>
        </w:rPr>
        <w:t>4</w:t>
      </w:r>
      <w:r>
        <w:rPr>
          <w:rStyle w:val="NoneA"/>
        </w:rPr>
        <w:t>. Sponsorul se obliga sa nu urmareasca, direct sau indirect, directionarea activitatii beneficiarului.</w:t>
      </w:r>
    </w:p>
    <w:p w14:paraId="3B623C77" w14:textId="6160F714" w:rsidR="00584A65" w:rsidRDefault="00CB3D92">
      <w:pPr>
        <w:pStyle w:val="Default"/>
      </w:pPr>
      <w:r>
        <w:rPr>
          <w:rStyle w:val="NoneA"/>
        </w:rPr>
        <w:t>3.</w:t>
      </w:r>
      <w:r w:rsidR="007E2999">
        <w:rPr>
          <w:rStyle w:val="NoneA"/>
        </w:rPr>
        <w:t>5</w:t>
      </w:r>
      <w:r>
        <w:rPr>
          <w:rStyle w:val="NoneA"/>
        </w:rPr>
        <w:t xml:space="preserve">. Sponsorul/beneficiarul este obligat sa aduca la cunostinta publicului sponsorizarea intr-un mod care sa nu lezeze direct sau indirect activitatea sponsorizata, bunele moravuri sau ordinea si linistea publica. </w:t>
      </w:r>
    </w:p>
    <w:p w14:paraId="6ABF3430" w14:textId="77777777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IV. </w:t>
      </w:r>
      <w:r>
        <w:rPr>
          <w:rStyle w:val="NoneA"/>
        </w:rPr>
        <w:tab/>
      </w:r>
      <w:r>
        <w:rPr>
          <w:lang w:val="de-DE"/>
        </w:rPr>
        <w:t xml:space="preserve">DURATA CONTRACTULUI </w:t>
      </w:r>
    </w:p>
    <w:p w14:paraId="4441FDE3" w14:textId="393FBD12" w:rsidR="00584A65" w:rsidRDefault="00CB3D92">
      <w:pPr>
        <w:pStyle w:val="Default"/>
      </w:pPr>
      <w:r>
        <w:rPr>
          <w:rStyle w:val="NoneA"/>
        </w:rPr>
        <w:t>4.1. Prezentul contract de sponsorizare intr</w:t>
      </w:r>
      <w:r w:rsidR="007E2999">
        <w:rPr>
          <w:rStyle w:val="NoneA"/>
        </w:rPr>
        <w:t>ă</w:t>
      </w:r>
      <w:r>
        <w:rPr>
          <w:rStyle w:val="NoneA"/>
        </w:rPr>
        <w:t xml:space="preserve"> in vigoare la data semn</w:t>
      </w:r>
      <w:r w:rsidR="007E2999">
        <w:rPr>
          <w:rStyle w:val="NoneA"/>
        </w:rPr>
        <w:t>ă</w:t>
      </w:r>
      <w:r>
        <w:rPr>
          <w:rStyle w:val="NoneA"/>
        </w:rPr>
        <w:t xml:space="preserve">rii lui si este valabil pana la data finalizarii proiectului. </w:t>
      </w:r>
    </w:p>
    <w:p w14:paraId="32B5CF3F" w14:textId="77777777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V. </w:t>
      </w:r>
      <w:r>
        <w:rPr>
          <w:rStyle w:val="NoneA"/>
        </w:rPr>
        <w:tab/>
      </w:r>
      <w:r w:rsidRPr="003A6073">
        <w:rPr>
          <w:rStyle w:val="Hyperlink1"/>
          <w:lang w:val="ro-RO"/>
        </w:rPr>
        <w:t xml:space="preserve">INCETAREA CONTRACTULUI </w:t>
      </w:r>
    </w:p>
    <w:p w14:paraId="03DC7F4E" w14:textId="77777777" w:rsidR="00584A65" w:rsidRDefault="00CB3D92">
      <w:pPr>
        <w:pStyle w:val="Default"/>
      </w:pPr>
      <w:r>
        <w:rPr>
          <w:rStyle w:val="NoneA"/>
        </w:rPr>
        <w:t>5.1. Prezentul contract inceteaza de plin drept, fara a mai fi necesara interventia unui tribunal arbitral sau a instantei judecatoresti, in cazul in care una dintre parti:</w:t>
      </w:r>
    </w:p>
    <w:p w14:paraId="3D0C7787" w14:textId="77777777" w:rsidR="00584A65" w:rsidRDefault="00CB3D92">
      <w:pPr>
        <w:pStyle w:val="Default"/>
        <w:numPr>
          <w:ilvl w:val="0"/>
          <w:numId w:val="2"/>
        </w:numPr>
      </w:pPr>
      <w:r>
        <w:rPr>
          <w:rStyle w:val="NoneA"/>
        </w:rPr>
        <w:t>nu isi executa una dintre obligatiile esentiale enumerate la pct. III, din prezentul contract;</w:t>
      </w:r>
    </w:p>
    <w:p w14:paraId="2252459E" w14:textId="77777777" w:rsidR="00584A65" w:rsidRDefault="00CB3D92">
      <w:pPr>
        <w:pStyle w:val="Default"/>
        <w:numPr>
          <w:ilvl w:val="0"/>
          <w:numId w:val="2"/>
        </w:numPr>
      </w:pPr>
      <w:r>
        <w:rPr>
          <w:rStyle w:val="NoneA"/>
        </w:rPr>
        <w:lastRenderedPageBreak/>
        <w:t>este declarata in stare de incapacitate de plati sau a fost declansata procedura de lichidare (faliment) inainte de inceperea executarii prezentului contract;</w:t>
      </w:r>
    </w:p>
    <w:p w14:paraId="0D5E744D" w14:textId="77777777" w:rsidR="00584A65" w:rsidRDefault="00CB3D92">
      <w:pPr>
        <w:pStyle w:val="Default"/>
        <w:numPr>
          <w:ilvl w:val="0"/>
          <w:numId w:val="2"/>
        </w:numPr>
      </w:pPr>
      <w:r>
        <w:rPr>
          <w:rStyle w:val="NoneA"/>
        </w:rPr>
        <w:t>isi incalca vreuna dintre obligatiile sale, dupa ce a fost avertizata, printr-o notificare scrisa, de catre cealalta parte, ca o noua nerespectare a acestora va duce la rezolutiunea/rezilierea prezentului contract.</w:t>
      </w:r>
    </w:p>
    <w:p w14:paraId="7BA06F3B" w14:textId="77777777" w:rsidR="00584A65" w:rsidRDefault="00CB3D92">
      <w:pPr>
        <w:pStyle w:val="Default"/>
      </w:pPr>
      <w:r>
        <w:rPr>
          <w:rStyle w:val="NoneA"/>
        </w:rPr>
        <w:t>5.2.</w:t>
      </w:r>
      <w:r w:rsidRPr="003A6073">
        <w:rPr>
          <w:rStyle w:val="Hyperlink1"/>
          <w:lang w:val="fr-FR"/>
        </w:rPr>
        <w:t xml:space="preserve"> </w:t>
      </w:r>
      <w:r>
        <w:rPr>
          <w:rStyle w:val="NoneA"/>
        </w:rPr>
        <w:t xml:space="preserve">Rezilierea prezentului contract nu va avea nici un efect asupra obligatiilor deja scadente intre partile contractante. </w:t>
      </w:r>
    </w:p>
    <w:p w14:paraId="17A957AA" w14:textId="4AF5F1DA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VI. </w:t>
      </w:r>
      <w:r>
        <w:rPr>
          <w:rStyle w:val="NoneA"/>
        </w:rPr>
        <w:tab/>
      </w:r>
      <w:r w:rsidRPr="003A6073">
        <w:rPr>
          <w:rStyle w:val="Hyperlink1"/>
          <w:lang w:val="fr-FR"/>
        </w:rPr>
        <w:t xml:space="preserve">LITIGII </w:t>
      </w:r>
    </w:p>
    <w:p w14:paraId="026D8D9E" w14:textId="43FC2EE8" w:rsidR="00AE400C" w:rsidRDefault="00877312">
      <w:pPr>
        <w:pStyle w:val="Default"/>
        <w:rPr>
          <w:rStyle w:val="NoneA"/>
        </w:rPr>
      </w:pPr>
      <w:r w:rsidRPr="00877312">
        <w:rPr>
          <w:lang w:val="fr-FR"/>
        </w:rPr>
        <w:t>6</w:t>
      </w:r>
      <w:r w:rsidR="00CB3D92">
        <w:rPr>
          <w:rStyle w:val="NoneA"/>
        </w:rPr>
        <w:t xml:space="preserve">.1. </w:t>
      </w:r>
      <w:r w:rsidR="00AE400C" w:rsidRPr="00AE400C">
        <w:t xml:space="preserve">Prezentul contract este în conformitate cu Legea nr. 32/1994 – Legea Sponsorizării. </w:t>
      </w:r>
    </w:p>
    <w:p w14:paraId="5694C7A2" w14:textId="7585E0D2" w:rsidR="00584A65" w:rsidRDefault="00AE400C">
      <w:pPr>
        <w:pStyle w:val="Default"/>
      </w:pPr>
      <w:r>
        <w:rPr>
          <w:rStyle w:val="NoneA"/>
        </w:rPr>
        <w:t xml:space="preserve">6.2. </w:t>
      </w:r>
      <w:r w:rsidR="00CB3D92">
        <w:rPr>
          <w:rStyle w:val="NoneA"/>
        </w:rPr>
        <w:t>P</w:t>
      </w:r>
      <w:r>
        <w:rPr>
          <w:rStyle w:val="NoneA"/>
        </w:rPr>
        <w:t>ă</w:t>
      </w:r>
      <w:r w:rsidR="00CB3D92">
        <w:rPr>
          <w:rStyle w:val="NoneA"/>
        </w:rPr>
        <w:t>r</w:t>
      </w:r>
      <w:r>
        <w:rPr>
          <w:rStyle w:val="NoneA"/>
        </w:rPr>
        <w:t>ț</w:t>
      </w:r>
      <w:r w:rsidR="00CB3D92">
        <w:rPr>
          <w:rStyle w:val="NoneA"/>
        </w:rPr>
        <w:t>ile au convenit ca toate ne</w:t>
      </w:r>
      <w:r>
        <w:rPr>
          <w:rStyle w:val="NoneA"/>
        </w:rPr>
        <w:t>î</w:t>
      </w:r>
      <w:r w:rsidR="00CB3D92">
        <w:rPr>
          <w:rStyle w:val="NoneA"/>
        </w:rPr>
        <w:t>n</w:t>
      </w:r>
      <w:r>
        <w:rPr>
          <w:rStyle w:val="NoneA"/>
        </w:rPr>
        <w:t>ț</w:t>
      </w:r>
      <w:r w:rsidR="00CB3D92">
        <w:rPr>
          <w:rStyle w:val="NoneA"/>
        </w:rPr>
        <w:t>elegerile privind validitatea prezentului contract sau rezultate din interpretarea, executarea sau incetarea acestuia s</w:t>
      </w:r>
      <w:r>
        <w:rPr>
          <w:rStyle w:val="NoneA"/>
        </w:rPr>
        <w:t>ă</w:t>
      </w:r>
      <w:r w:rsidR="00CB3D92">
        <w:rPr>
          <w:rStyle w:val="NoneA"/>
        </w:rPr>
        <w:t xml:space="preserve"> fie rezolvate pe cale amiabil</w:t>
      </w:r>
      <w:r>
        <w:rPr>
          <w:rStyle w:val="NoneA"/>
        </w:rPr>
        <w:t xml:space="preserve">ă </w:t>
      </w:r>
      <w:r w:rsidR="00CB3D92">
        <w:rPr>
          <w:rStyle w:val="NoneA"/>
        </w:rPr>
        <w:t>de reprezentan</w:t>
      </w:r>
      <w:r>
        <w:rPr>
          <w:rStyle w:val="NoneA"/>
        </w:rPr>
        <w:t>ț</w:t>
      </w:r>
      <w:r w:rsidR="00CB3D92">
        <w:rPr>
          <w:rStyle w:val="NoneA"/>
        </w:rPr>
        <w:t xml:space="preserve">ii lor. </w:t>
      </w:r>
    </w:p>
    <w:p w14:paraId="24BB7881" w14:textId="7E6EB4FA" w:rsidR="00584A65" w:rsidRDefault="00877312">
      <w:pPr>
        <w:pStyle w:val="Default"/>
      </w:pPr>
      <w:r>
        <w:rPr>
          <w:rStyle w:val="Hyperlink1"/>
          <w:lang w:val="ro-RO"/>
        </w:rPr>
        <w:t>6</w:t>
      </w:r>
      <w:r w:rsidR="00CB3D92">
        <w:rPr>
          <w:rStyle w:val="NoneA"/>
        </w:rPr>
        <w:t xml:space="preserve">.2. In cazul in care nu este posibila rezolvarea litigiilor pe cale amiabila, partile se vor adresa instantelor judecatoresti competente. </w:t>
      </w:r>
    </w:p>
    <w:p w14:paraId="470AC0DC" w14:textId="7821C631" w:rsidR="00584A65" w:rsidRDefault="00CB3D92">
      <w:pPr>
        <w:pStyle w:val="Subheading1"/>
        <w:rPr>
          <w:sz w:val="24"/>
          <w:szCs w:val="24"/>
        </w:rPr>
      </w:pPr>
      <w:r>
        <w:rPr>
          <w:rStyle w:val="NoneA"/>
        </w:rPr>
        <w:t xml:space="preserve">VII. </w:t>
      </w:r>
      <w:r>
        <w:rPr>
          <w:rStyle w:val="NoneA"/>
        </w:rPr>
        <w:tab/>
      </w:r>
      <w:r>
        <w:rPr>
          <w:lang w:val="de-DE"/>
        </w:rPr>
        <w:t xml:space="preserve">CLAUZE FINALE </w:t>
      </w:r>
    </w:p>
    <w:p w14:paraId="02958327" w14:textId="6E22D4EC" w:rsidR="00584A65" w:rsidRDefault="00877312">
      <w:pPr>
        <w:pStyle w:val="Default"/>
      </w:pPr>
      <w:r>
        <w:rPr>
          <w:rStyle w:val="Hyperlink1"/>
          <w:lang w:val="fr-FR"/>
        </w:rPr>
        <w:t>7</w:t>
      </w:r>
      <w:r w:rsidR="00CB3D92">
        <w:rPr>
          <w:rStyle w:val="NoneA"/>
        </w:rPr>
        <w:t xml:space="preserve">.1. Modificarea prezentului contract se face numai prin act aditional incheiat intre partile contractante. </w:t>
      </w:r>
    </w:p>
    <w:p w14:paraId="3CD530BB" w14:textId="05C0621D" w:rsidR="00584A65" w:rsidRDefault="00877312">
      <w:pPr>
        <w:pStyle w:val="Default"/>
      </w:pPr>
      <w:r>
        <w:rPr>
          <w:rStyle w:val="Hyperlink1"/>
          <w:lang w:val="fr-FR"/>
        </w:rPr>
        <w:t>7</w:t>
      </w:r>
      <w:r w:rsidR="00CB3D92">
        <w:rPr>
          <w:rStyle w:val="NoneA"/>
        </w:rPr>
        <w:t>.2. Prezentul contract reprezinta vointa partilor si inlatura orice alta intelegere verbala dintre acestea, anterioara sau ulterioara incheierii lui</w:t>
      </w:r>
      <w:r w:rsidR="00CB3D92" w:rsidRPr="003A6073">
        <w:rPr>
          <w:rStyle w:val="Hyperlink1"/>
          <w:lang w:val="fr-FR"/>
        </w:rPr>
        <w:t>.</w:t>
      </w:r>
    </w:p>
    <w:p w14:paraId="59BB4D4D" w14:textId="21B2BB2C" w:rsidR="00584A65" w:rsidRDefault="00877312">
      <w:pPr>
        <w:pStyle w:val="Default"/>
      </w:pPr>
      <w:r>
        <w:rPr>
          <w:rStyle w:val="Hyperlink1"/>
          <w:lang w:val="fr-FR"/>
        </w:rPr>
        <w:t>7</w:t>
      </w:r>
      <w:r w:rsidR="00CB3D92">
        <w:rPr>
          <w:rStyle w:val="NoneA"/>
        </w:rPr>
        <w:t>.</w:t>
      </w:r>
      <w:r w:rsidR="00CB3D92" w:rsidRPr="003A6073">
        <w:rPr>
          <w:rStyle w:val="Hyperlink1"/>
          <w:lang w:val="fr-FR"/>
        </w:rPr>
        <w:t>3</w:t>
      </w:r>
      <w:r w:rsidR="00CB3D92">
        <w:rPr>
          <w:rStyle w:val="NoneA"/>
        </w:rPr>
        <w:t xml:space="preserve">. Prezentul contract a fost incheiat intr-un numar de 2 exemplare, cate unul pentru fiecare parte, astazi </w:t>
      </w:r>
      <w:r w:rsidR="00CB3D92" w:rsidRPr="003A6073">
        <w:rPr>
          <w:rStyle w:val="Hyperlink1"/>
          <w:lang w:val="fr-FR"/>
        </w:rPr>
        <w:t>____________________</w:t>
      </w:r>
      <w:r w:rsidR="00CB3D92">
        <w:rPr>
          <w:rStyle w:val="NoneA"/>
        </w:rPr>
        <w:t xml:space="preserve">. </w:t>
      </w:r>
    </w:p>
    <w:p w14:paraId="01916BE0" w14:textId="77777777" w:rsidR="00584A65" w:rsidRDefault="00584A65">
      <w:pPr>
        <w:pStyle w:val="Default"/>
      </w:pPr>
    </w:p>
    <w:p w14:paraId="42E42F3D" w14:textId="77777777" w:rsidR="00584A65" w:rsidRDefault="00584A65">
      <w:pPr>
        <w:pStyle w:val="Default"/>
      </w:pPr>
    </w:p>
    <w:p w14:paraId="46F52036" w14:textId="59FA2F24" w:rsidR="00584A65" w:rsidRDefault="00584A65">
      <w:pPr>
        <w:pStyle w:val="Default"/>
      </w:pPr>
    </w:p>
    <w:tbl>
      <w:tblPr>
        <w:tblStyle w:val="TableNormal1"/>
        <w:tblW w:w="96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0"/>
        <w:gridCol w:w="4767"/>
      </w:tblGrid>
      <w:tr w:rsidR="00584A65" w14:paraId="611EA06E" w14:textId="77777777" w:rsidTr="00AE400C">
        <w:trPr>
          <w:trHeight w:val="1555"/>
        </w:trPr>
        <w:tc>
          <w:tcPr>
            <w:tcW w:w="4880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8FE2" w14:textId="77777777" w:rsidR="00584A65" w:rsidRDefault="00CB3D92">
            <w:pPr>
              <w:pStyle w:val="Defaul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SPONSOR</w:t>
            </w:r>
          </w:p>
          <w:p w14:paraId="1AD36DBB" w14:textId="77777777" w:rsidR="00584A65" w:rsidRDefault="00584A65">
            <w:pPr>
              <w:pStyle w:val="Default"/>
              <w:jc w:val="left"/>
            </w:pPr>
          </w:p>
          <w:p w14:paraId="0160FA98" w14:textId="77777777" w:rsidR="00AE400C" w:rsidRDefault="00AE400C">
            <w:pPr>
              <w:pStyle w:val="Default"/>
              <w:jc w:val="left"/>
            </w:pPr>
          </w:p>
          <w:p w14:paraId="6D33AD7A" w14:textId="77777777" w:rsidR="00AE400C" w:rsidRDefault="00AE400C">
            <w:pPr>
              <w:pStyle w:val="Default"/>
              <w:jc w:val="left"/>
            </w:pPr>
          </w:p>
          <w:p w14:paraId="0CCC9241" w14:textId="77777777" w:rsidR="00AE400C" w:rsidRDefault="00AE400C">
            <w:pPr>
              <w:pStyle w:val="Default"/>
              <w:jc w:val="left"/>
            </w:pPr>
          </w:p>
          <w:p w14:paraId="0264E6A2" w14:textId="2C0EC802" w:rsidR="00AE400C" w:rsidRDefault="00AE400C">
            <w:pPr>
              <w:pStyle w:val="Default"/>
              <w:jc w:val="left"/>
            </w:pPr>
          </w:p>
        </w:tc>
        <w:tc>
          <w:tcPr>
            <w:tcW w:w="4767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7777" w14:textId="764E5E8C" w:rsidR="00584A65" w:rsidRDefault="00580CC6">
            <w:pPr>
              <w:pStyle w:val="Default"/>
              <w:jc w:val="right"/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6A347C3D" wp14:editId="0DB1CE4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23495</wp:posOffset>
                  </wp:positionV>
                  <wp:extent cx="975360" cy="883285"/>
                  <wp:effectExtent l="0" t="0" r="0" b="0"/>
                  <wp:wrapNone/>
                  <wp:docPr id="384933860" name="Picture 2" descr="A close-up of a stam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33860" name="Picture 2" descr="A close-up of a stamp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3D92">
              <w:rPr>
                <w:b/>
                <w:bCs/>
                <w:lang w:val="de-DE"/>
              </w:rPr>
              <w:t>BENEFICIAR</w:t>
            </w:r>
          </w:p>
          <w:p w14:paraId="22242F18" w14:textId="35D0B29A" w:rsidR="00584A65" w:rsidRPr="00580CC6" w:rsidRDefault="00CB3D92">
            <w:pPr>
              <w:pStyle w:val="Default"/>
              <w:jc w:val="right"/>
              <w:rPr>
                <w:i/>
                <w:iCs/>
              </w:rPr>
            </w:pPr>
            <w:proofErr w:type="gramStart"/>
            <w:r w:rsidRPr="00580CC6">
              <w:rPr>
                <w:i/>
                <w:iCs/>
                <w:lang w:val="en-US"/>
              </w:rPr>
              <w:t>A</w:t>
            </w:r>
            <w:r w:rsidRPr="00580CC6">
              <w:rPr>
                <w:i/>
                <w:iCs/>
                <w:lang w:val="it-IT"/>
              </w:rPr>
              <w:t>socia</w:t>
            </w:r>
            <w:r w:rsidR="00877312" w:rsidRPr="00580CC6">
              <w:rPr>
                <w:i/>
                <w:iCs/>
                <w:lang w:val="it-IT"/>
              </w:rPr>
              <w:t>ț</w:t>
            </w:r>
            <w:r w:rsidRPr="00580CC6">
              <w:rPr>
                <w:i/>
                <w:iCs/>
                <w:lang w:val="it-IT"/>
              </w:rPr>
              <w:t xml:space="preserve">ia </w:t>
            </w:r>
            <w:r w:rsidR="00877312" w:rsidRPr="00580CC6">
              <w:rPr>
                <w:i/>
                <w:iCs/>
              </w:rPr>
              <w:t>”Prietenii</w:t>
            </w:r>
            <w:proofErr w:type="gramEnd"/>
            <w:r w:rsidR="00877312" w:rsidRPr="00580CC6">
              <w:rPr>
                <w:i/>
                <w:iCs/>
              </w:rPr>
              <w:t xml:space="preserve"> Spitalului </w:t>
            </w:r>
          </w:p>
          <w:p w14:paraId="49BC2F26" w14:textId="00D5C4DF" w:rsidR="00877312" w:rsidRPr="00580CC6" w:rsidRDefault="00877312">
            <w:pPr>
              <w:pStyle w:val="Default"/>
              <w:jc w:val="right"/>
              <w:rPr>
                <w:i/>
                <w:iCs/>
              </w:rPr>
            </w:pPr>
            <w:r w:rsidRPr="00580CC6">
              <w:rPr>
                <w:i/>
                <w:iCs/>
              </w:rPr>
              <w:t>Mavromati” Botoșani</w:t>
            </w:r>
          </w:p>
          <w:p w14:paraId="149F0123" w14:textId="70BF4F34" w:rsidR="00AE400C" w:rsidRDefault="00AE400C">
            <w:pPr>
              <w:pStyle w:val="Default"/>
              <w:jc w:val="right"/>
            </w:pPr>
          </w:p>
          <w:p w14:paraId="3090E271" w14:textId="77777777" w:rsidR="00AE400C" w:rsidRDefault="00AE400C">
            <w:pPr>
              <w:pStyle w:val="Default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AE400C">
              <w:rPr>
                <w:b/>
                <w:bCs/>
                <w:i/>
                <w:iCs/>
                <w:sz w:val="18"/>
                <w:szCs w:val="18"/>
              </w:rPr>
              <w:t>Președinte</w:t>
            </w:r>
          </w:p>
          <w:p w14:paraId="15E7B20A" w14:textId="0F5FA8A5" w:rsidR="00AE400C" w:rsidRDefault="00BA0304">
            <w:pPr>
              <w:pStyle w:val="Default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Alexandru Carp</w:t>
            </w:r>
          </w:p>
          <w:p w14:paraId="6B240D49" w14:textId="76AA0CDE" w:rsidR="00AE400C" w:rsidRPr="00AE400C" w:rsidRDefault="00AE400C">
            <w:pPr>
              <w:pStyle w:val="Default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EFD7FFD" w14:textId="77777777" w:rsidR="00584A65" w:rsidRDefault="00584A65">
      <w:pPr>
        <w:pStyle w:val="Default"/>
        <w:widowControl w:val="0"/>
        <w:ind w:left="108" w:hanging="108"/>
        <w:jc w:val="left"/>
      </w:pPr>
    </w:p>
    <w:sectPr w:rsidR="00584A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4108" w14:textId="77777777" w:rsidR="004C5439" w:rsidRDefault="004C5439">
      <w:r>
        <w:separator/>
      </w:r>
    </w:p>
  </w:endnote>
  <w:endnote w:type="continuationSeparator" w:id="0">
    <w:p w14:paraId="4046DC44" w14:textId="77777777" w:rsidR="004C5439" w:rsidRDefault="004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1023" w14:textId="77777777" w:rsidR="00584A65" w:rsidRDefault="00584A65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B22F" w14:textId="77777777" w:rsidR="00584A65" w:rsidRDefault="00584A6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1D08" w14:textId="77777777" w:rsidR="004C5439" w:rsidRDefault="004C5439">
      <w:r>
        <w:separator/>
      </w:r>
    </w:p>
  </w:footnote>
  <w:footnote w:type="continuationSeparator" w:id="0">
    <w:p w14:paraId="5BEE2753" w14:textId="77777777" w:rsidR="004C5439" w:rsidRDefault="004C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3DA" w14:textId="77777777" w:rsidR="00584A65" w:rsidRDefault="00584A6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D17" w14:textId="77777777" w:rsidR="00584A65" w:rsidRDefault="00584A6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410E"/>
    <w:multiLevelType w:val="hybridMultilevel"/>
    <w:tmpl w:val="AAF064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6CE"/>
    <w:multiLevelType w:val="hybridMultilevel"/>
    <w:tmpl w:val="CF4C36C6"/>
    <w:styleLink w:val="Bullets"/>
    <w:lvl w:ilvl="0" w:tplc="C5C23DD6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26A36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E16C6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8225E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CB896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62D16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0A422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8D3EA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A851E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7C220D"/>
    <w:multiLevelType w:val="hybridMultilevel"/>
    <w:tmpl w:val="CF4C36C6"/>
    <w:numStyleLink w:val="Bullets"/>
  </w:abstractNum>
  <w:num w:numId="1" w16cid:durableId="1051928735">
    <w:abstractNumId w:val="1"/>
  </w:num>
  <w:num w:numId="2" w16cid:durableId="534270500">
    <w:abstractNumId w:val="2"/>
  </w:num>
  <w:num w:numId="3" w16cid:durableId="13000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65"/>
    <w:rsid w:val="0010063D"/>
    <w:rsid w:val="00211F5D"/>
    <w:rsid w:val="00243F02"/>
    <w:rsid w:val="00256FBA"/>
    <w:rsid w:val="00276366"/>
    <w:rsid w:val="003A6073"/>
    <w:rsid w:val="0040662D"/>
    <w:rsid w:val="004C5439"/>
    <w:rsid w:val="00530E4C"/>
    <w:rsid w:val="005378DF"/>
    <w:rsid w:val="00580CC6"/>
    <w:rsid w:val="00584A65"/>
    <w:rsid w:val="005C7981"/>
    <w:rsid w:val="006002E1"/>
    <w:rsid w:val="00666A00"/>
    <w:rsid w:val="00742988"/>
    <w:rsid w:val="00744E62"/>
    <w:rsid w:val="007712A9"/>
    <w:rsid w:val="007746AF"/>
    <w:rsid w:val="007763B6"/>
    <w:rsid w:val="007C6016"/>
    <w:rsid w:val="007E2999"/>
    <w:rsid w:val="007F74EA"/>
    <w:rsid w:val="008110F8"/>
    <w:rsid w:val="008508CA"/>
    <w:rsid w:val="00877312"/>
    <w:rsid w:val="008F4883"/>
    <w:rsid w:val="00910C23"/>
    <w:rsid w:val="00A81544"/>
    <w:rsid w:val="00A83EC3"/>
    <w:rsid w:val="00AD7776"/>
    <w:rsid w:val="00AE400C"/>
    <w:rsid w:val="00B7183B"/>
    <w:rsid w:val="00B91858"/>
    <w:rsid w:val="00BA0304"/>
    <w:rsid w:val="00BF3B7A"/>
    <w:rsid w:val="00C43153"/>
    <w:rsid w:val="00C57918"/>
    <w:rsid w:val="00CB3D92"/>
    <w:rsid w:val="00CC3790"/>
    <w:rsid w:val="00CD2B14"/>
    <w:rsid w:val="00D401B0"/>
    <w:rsid w:val="00DA4D4C"/>
    <w:rsid w:val="00DE3807"/>
    <w:rsid w:val="00E007C3"/>
    <w:rsid w:val="00E51531"/>
    <w:rsid w:val="00E82F00"/>
    <w:rsid w:val="00FC3440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B824"/>
  <w15:docId w15:val="{41454458-27E9-4775-B11D-848AEA84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60"/>
      <w:jc w:val="both"/>
    </w:pPr>
    <w:rPr>
      <w:rFonts w:ascii="Verdana" w:hAnsi="Verdan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Pr>
      <w:lang w:val="en-US"/>
    </w:rPr>
  </w:style>
  <w:style w:type="character" w:customStyle="1" w:styleId="NoneA">
    <w:name w:val="None A"/>
  </w:style>
  <w:style w:type="paragraph" w:customStyle="1" w:styleId="Subheading1">
    <w:name w:val="Subheading 1"/>
    <w:pPr>
      <w:spacing w:before="240" w:after="60"/>
      <w:jc w:val="both"/>
      <w:outlineLvl w:val="0"/>
    </w:pPr>
    <w:rPr>
      <w:rFonts w:ascii="Verdana" w:hAnsi="Verdana" w:cs="Arial Unicode MS"/>
      <w:b/>
      <w:bCs/>
      <w:color w:val="000000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BodyText3">
    <w:name w:val="Body Text 3"/>
    <w:basedOn w:val="Normal"/>
    <w:link w:val="BodyText3Char"/>
    <w:uiPriority w:val="99"/>
    <w:semiHidden/>
    <w:unhideWhenUsed/>
    <w:rsid w:val="00AE40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400C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689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carp.sandu@outlook.com</cp:lastModifiedBy>
  <cp:revision>10</cp:revision>
  <cp:lastPrinted>2025-06-23T12:24:00Z</cp:lastPrinted>
  <dcterms:created xsi:type="dcterms:W3CDTF">2025-03-22T11:46:00Z</dcterms:created>
  <dcterms:modified xsi:type="dcterms:W3CDTF">2025-09-30T19:16:00Z</dcterms:modified>
</cp:coreProperties>
</file>